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53" w:rsidRPr="00C50E98" w:rsidRDefault="00C50E98">
      <w:pPr>
        <w:rPr>
          <w:rFonts w:ascii="Comic Sans MS" w:hAnsi="Comic Sans MS"/>
        </w:rPr>
      </w:pPr>
      <w:r w:rsidRPr="00C50E98">
        <w:rPr>
          <w:rFonts w:ascii="Comic Sans MS" w:hAnsi="Comic Sans MS"/>
        </w:rPr>
        <w:t>Name ____</w:t>
      </w:r>
      <w:r>
        <w:rPr>
          <w:rFonts w:ascii="Comic Sans MS" w:hAnsi="Comic Sans MS"/>
        </w:rPr>
        <w:t>_________________________</w:t>
      </w:r>
      <w:r w:rsidRPr="00C50E98">
        <w:rPr>
          <w:rFonts w:ascii="Comic Sans MS" w:hAnsi="Comic Sans MS"/>
        </w:rPr>
        <w:t>____</w:t>
      </w:r>
      <w:r w:rsidRPr="00C50E98">
        <w:rPr>
          <w:rFonts w:ascii="Comic Sans MS" w:hAnsi="Comic Sans MS"/>
        </w:rPr>
        <w:tab/>
        <w:t>Date _____________</w:t>
      </w:r>
      <w:r w:rsidRPr="00C50E98">
        <w:rPr>
          <w:rFonts w:ascii="Comic Sans MS" w:hAnsi="Comic Sans MS"/>
        </w:rPr>
        <w:tab/>
        <w:t>Class _______</w:t>
      </w:r>
    </w:p>
    <w:p w:rsidR="00C50E98" w:rsidRPr="00C50E98" w:rsidRDefault="00C50E98" w:rsidP="00C50E98">
      <w:pPr>
        <w:jc w:val="center"/>
        <w:rPr>
          <w:rFonts w:ascii="Chiller" w:hAnsi="Chiller"/>
          <w:b/>
          <w:sz w:val="48"/>
          <w:szCs w:val="48"/>
        </w:rPr>
      </w:pPr>
      <w:bookmarkStart w:id="0" w:name="_GoBack"/>
      <w:bookmarkEnd w:id="0"/>
      <w:r w:rsidRPr="00C50E98">
        <w:rPr>
          <w:rFonts w:ascii="Chiller" w:hAnsi="Chiller"/>
          <w:b/>
          <w:sz w:val="48"/>
          <w:szCs w:val="48"/>
        </w:rPr>
        <w:t xml:space="preserve">Newton’s Third Law </w:t>
      </w:r>
    </w:p>
    <w:p w:rsidR="00D124B0" w:rsidRDefault="00D124B0" w:rsidP="0083095C">
      <w:pPr>
        <w:jc w:val="center"/>
        <w:rPr>
          <w:rFonts w:ascii="Chiller" w:hAnsi="Chiller"/>
          <w:b/>
          <w:sz w:val="48"/>
          <w:szCs w:val="48"/>
        </w:rPr>
      </w:pPr>
    </w:p>
    <w:p w:rsidR="00D124B0" w:rsidRPr="0051120A" w:rsidRDefault="0051120A" w:rsidP="00F215DB">
      <w:pPr>
        <w:spacing w:before="120" w:after="120"/>
        <w:rPr>
          <w:rFonts w:ascii="Chiller" w:hAnsi="Chiller"/>
          <w:sz w:val="40"/>
          <w:szCs w:val="40"/>
        </w:rPr>
      </w:pPr>
      <w:r w:rsidRPr="0051120A">
        <w:rPr>
          <w:rFonts w:ascii="Chiller" w:hAnsi="Chiller"/>
          <w:sz w:val="40"/>
          <w:szCs w:val="40"/>
        </w:rPr>
        <w:t>Read pages 57 -</w:t>
      </w:r>
      <w:r>
        <w:rPr>
          <w:rFonts w:ascii="Chiller" w:hAnsi="Chiller"/>
          <w:sz w:val="40"/>
          <w:szCs w:val="40"/>
        </w:rPr>
        <w:t>60 and complete the following.</w:t>
      </w:r>
    </w:p>
    <w:p w:rsidR="00D124B0" w:rsidRPr="00D124B0" w:rsidRDefault="00D124B0" w:rsidP="00F215DB">
      <w:pPr>
        <w:spacing w:before="120" w:after="120"/>
        <w:rPr>
          <w:rFonts w:ascii="Chiller" w:hAnsi="Chiller"/>
          <w:b/>
          <w:sz w:val="32"/>
          <w:szCs w:val="32"/>
        </w:rPr>
      </w:pPr>
    </w:p>
    <w:p w:rsidR="00C50E98" w:rsidRDefault="00C50E98" w:rsidP="00F215DB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__________ always come in pairs.  The two forces are ______________ and ____________.</w:t>
      </w:r>
    </w:p>
    <w:p w:rsidR="00C50E98" w:rsidRDefault="00F215DB" w:rsidP="00F215DB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The first 2 laws of motion apply to single objects while the third law deals with ___________ of objects.  State </w:t>
      </w:r>
      <w:r w:rsidRPr="0083095C">
        <w:rPr>
          <w:rFonts w:ascii="Comic Sans MS" w:hAnsi="Comic Sans MS"/>
          <w:b/>
          <w:u w:val="single"/>
        </w:rPr>
        <w:t>Newton’s third law</w:t>
      </w:r>
      <w:r>
        <w:rPr>
          <w:rFonts w:ascii="Comic Sans MS" w:hAnsi="Comic Sans MS"/>
        </w:rPr>
        <w:t xml:space="preserve"> ______________________</w:t>
      </w:r>
      <w:r w:rsidR="00D124B0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_____________________</w:t>
      </w:r>
    </w:p>
    <w:p w:rsidR="00F215DB" w:rsidRDefault="00F215DB" w:rsidP="00F215DB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15DB" w:rsidRDefault="00F215DB" w:rsidP="00F215DB">
      <w:pPr>
        <w:spacing w:before="120" w:after="120"/>
        <w:rPr>
          <w:rFonts w:ascii="Comic Sans MS" w:hAnsi="Comic Sans MS"/>
        </w:rPr>
      </w:pPr>
    </w:p>
    <w:p w:rsidR="00F215DB" w:rsidRDefault="00F215DB" w:rsidP="00F215DB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The forces involved do not cancel each other out because they ________________________</w:t>
      </w:r>
    </w:p>
    <w:p w:rsidR="00F215DB" w:rsidRDefault="00F215DB" w:rsidP="00F215DB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When figuring out forces, it is helpful to __________________and label the forces using __________________ pointed in the appropriate direction.</w:t>
      </w:r>
    </w:p>
    <w:p w:rsidR="00B16CC2" w:rsidRDefault="00B16CC2" w:rsidP="00C50E98">
      <w:pPr>
        <w:spacing w:before="60" w:after="60"/>
        <w:rPr>
          <w:rFonts w:ascii="Comic Sans MS" w:hAnsi="Comic Sans MS"/>
        </w:rPr>
      </w:pPr>
    </w:p>
    <w:p w:rsidR="00B16CC2" w:rsidRDefault="00B16CC2" w:rsidP="00C50E98">
      <w:pPr>
        <w:spacing w:before="60" w:after="60"/>
        <w:rPr>
          <w:rFonts w:ascii="Comic Sans MS" w:hAnsi="Comic Sans MS"/>
        </w:rPr>
      </w:pPr>
      <w:r w:rsidRPr="00256F6E">
        <w:rPr>
          <w:rFonts w:ascii="Comic Sans MS" w:hAnsi="Comic Sans MS"/>
          <w:b/>
        </w:rPr>
        <w:t>Draw</w:t>
      </w:r>
      <w:r>
        <w:rPr>
          <w:rFonts w:ascii="Comic Sans MS" w:hAnsi="Comic Sans MS"/>
        </w:rPr>
        <w:t xml:space="preserve"> a diagram below which illustrates forces of two objects acting in opposite directions.</w:t>
      </w:r>
    </w:p>
    <w:p w:rsidR="00B16CC2" w:rsidRDefault="00B16CC2" w:rsidP="00C50E98">
      <w:pPr>
        <w:spacing w:before="60" w:after="60"/>
        <w:rPr>
          <w:rFonts w:ascii="Comic Sans MS" w:hAnsi="Comic Sans MS"/>
        </w:rPr>
      </w:pPr>
    </w:p>
    <w:p w:rsidR="00B16CC2" w:rsidRDefault="00B16CC2" w:rsidP="00256F6E">
      <w:pPr>
        <w:spacing w:before="120" w:after="120"/>
        <w:rPr>
          <w:rFonts w:ascii="Comic Sans MS" w:hAnsi="Comic Sans MS"/>
        </w:rPr>
      </w:pPr>
    </w:p>
    <w:p w:rsidR="00B16CC2" w:rsidRDefault="00B16CC2" w:rsidP="00C50E98">
      <w:pPr>
        <w:spacing w:before="60" w:after="60"/>
        <w:rPr>
          <w:rFonts w:ascii="Comic Sans MS" w:hAnsi="Comic Sans MS"/>
        </w:rPr>
      </w:pPr>
    </w:p>
    <w:p w:rsidR="00B16CC2" w:rsidRDefault="00B16CC2" w:rsidP="00C50E98">
      <w:pPr>
        <w:spacing w:before="60" w:after="60"/>
        <w:rPr>
          <w:rFonts w:ascii="Comic Sans MS" w:hAnsi="Comic Sans MS"/>
        </w:rPr>
      </w:pPr>
    </w:p>
    <w:p w:rsidR="00B16CC2" w:rsidRDefault="00B16CC2" w:rsidP="00C50E98">
      <w:pPr>
        <w:spacing w:before="60" w:after="60"/>
        <w:rPr>
          <w:rFonts w:ascii="Comic Sans MS" w:hAnsi="Comic Sans MS"/>
        </w:rPr>
      </w:pPr>
    </w:p>
    <w:p w:rsidR="00B16CC2" w:rsidRDefault="00B16CC2" w:rsidP="00C50E98">
      <w:pPr>
        <w:spacing w:before="60" w:after="60"/>
        <w:rPr>
          <w:rFonts w:ascii="Comic Sans MS" w:hAnsi="Comic Sans MS"/>
        </w:rPr>
      </w:pPr>
    </w:p>
    <w:p w:rsidR="00F215DB" w:rsidRDefault="00F215DB" w:rsidP="00C50E98">
      <w:pPr>
        <w:spacing w:before="60" w:after="60"/>
        <w:rPr>
          <w:rFonts w:ascii="Comic Sans MS" w:hAnsi="Comic Sans MS"/>
        </w:rPr>
      </w:pPr>
      <w:r>
        <w:rPr>
          <w:rFonts w:ascii="Comic Sans MS" w:hAnsi="Comic Sans MS"/>
        </w:rPr>
        <w:t>List 5 guidelines which will help sort out action and reaction forces</w:t>
      </w:r>
      <w:r w:rsidR="00256F6E">
        <w:rPr>
          <w:rFonts w:ascii="Comic Sans MS" w:hAnsi="Comic Sans MS"/>
        </w:rPr>
        <w:t>:</w:t>
      </w:r>
    </w:p>
    <w:p w:rsidR="00256F6E" w:rsidRPr="00256F6E" w:rsidRDefault="00F215DB" w:rsidP="00256F6E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F215DB" w:rsidRPr="00F215DB" w:rsidRDefault="00F215DB" w:rsidP="00256F6E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F215DB" w:rsidRPr="00F215DB" w:rsidRDefault="00F215DB" w:rsidP="00256F6E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F215DB" w:rsidRPr="00F215DB" w:rsidRDefault="00F215DB" w:rsidP="00256F6E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F215DB" w:rsidRDefault="00F215DB" w:rsidP="00256F6E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256F6E" w:rsidRPr="00F215DB" w:rsidRDefault="00256F6E" w:rsidP="00256F6E">
      <w:pPr>
        <w:pStyle w:val="ListParagraph"/>
        <w:spacing w:before="120" w:after="120"/>
        <w:ind w:left="1080"/>
        <w:rPr>
          <w:rFonts w:ascii="Comic Sans MS" w:hAnsi="Comic Sans MS"/>
        </w:rPr>
      </w:pPr>
    </w:p>
    <w:p w:rsidR="00B16CC2" w:rsidRDefault="00B16CC2" w:rsidP="00F215DB">
      <w:pPr>
        <w:spacing w:before="60" w:after="60"/>
        <w:rPr>
          <w:rFonts w:ascii="Comic Sans MS" w:hAnsi="Comic Sans MS"/>
          <w:b/>
        </w:rPr>
      </w:pPr>
    </w:p>
    <w:p w:rsidR="00D124B0" w:rsidRPr="00D124B0" w:rsidRDefault="00815756" w:rsidP="0051120A">
      <w:pPr>
        <w:spacing w:before="60" w:after="60"/>
        <w:rPr>
          <w:rFonts w:ascii="Comic Sans MS" w:hAnsi="Comic Sans MS"/>
        </w:rPr>
      </w:pPr>
      <w:r w:rsidRPr="0083095C">
        <w:rPr>
          <w:rFonts w:ascii="Comic Sans MS" w:hAnsi="Comic Sans MS"/>
          <w:b/>
        </w:rPr>
        <w:t>Problem</w:t>
      </w:r>
      <w:r w:rsidR="0051120A">
        <w:rPr>
          <w:rFonts w:ascii="Comic Sans MS" w:hAnsi="Comic Sans MS"/>
          <w:b/>
        </w:rPr>
        <w:t>s</w:t>
      </w:r>
      <w:r w:rsidRPr="0083095C">
        <w:rPr>
          <w:rFonts w:ascii="Comic Sans MS" w:hAnsi="Comic Sans MS"/>
          <w:b/>
        </w:rPr>
        <w:t>:</w:t>
      </w:r>
      <w:r w:rsidR="00A97741">
        <w:rPr>
          <w:rFonts w:ascii="Comic Sans MS" w:hAnsi="Comic Sans MS"/>
          <w:b/>
        </w:rPr>
        <w:t xml:space="preserve"> </w:t>
      </w:r>
      <w:r w:rsidR="00A97741">
        <w:rPr>
          <w:rFonts w:ascii="Comic Sans MS" w:hAnsi="Comic Sans MS"/>
        </w:rPr>
        <w:t xml:space="preserve">Study the examples </w:t>
      </w:r>
      <w:r w:rsidR="0034494B">
        <w:rPr>
          <w:rFonts w:ascii="Comic Sans MS" w:hAnsi="Comic Sans MS"/>
        </w:rPr>
        <w:t>in figure 3.4</w:t>
      </w:r>
      <w:r w:rsidR="0051120A">
        <w:rPr>
          <w:rFonts w:ascii="Comic Sans MS" w:hAnsi="Comic Sans MS"/>
        </w:rPr>
        <w:t xml:space="preserve">.  For problems </w:t>
      </w:r>
      <w:proofErr w:type="gramStart"/>
      <w:r w:rsidR="0051120A">
        <w:rPr>
          <w:rFonts w:ascii="Comic Sans MS" w:hAnsi="Comic Sans MS"/>
        </w:rPr>
        <w:t>a and</w:t>
      </w:r>
      <w:proofErr w:type="gramEnd"/>
      <w:r w:rsidR="0051120A">
        <w:rPr>
          <w:rFonts w:ascii="Comic Sans MS" w:hAnsi="Comic Sans MS"/>
        </w:rPr>
        <w:t xml:space="preserve"> b, draw a labeled diagram of each scenario.  Also describe the action reaction pairs in each problem.</w:t>
      </w:r>
      <w:r w:rsidR="00A97741">
        <w:rPr>
          <w:rFonts w:ascii="Comic Sans MS" w:hAnsi="Comic Sans MS"/>
        </w:rPr>
        <w:t xml:space="preserve"> </w:t>
      </w:r>
      <w:r w:rsidR="0051120A">
        <w:rPr>
          <w:rFonts w:ascii="Comic Sans MS" w:hAnsi="Comic Sans MS"/>
        </w:rPr>
        <w:t xml:space="preserve">  Do this on the back of this paper.</w:t>
      </w:r>
    </w:p>
    <w:sectPr w:rsidR="00D124B0" w:rsidRPr="00D124B0" w:rsidSect="0083095C"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ABE"/>
    <w:multiLevelType w:val="hybridMultilevel"/>
    <w:tmpl w:val="1F58FB7A"/>
    <w:lvl w:ilvl="0" w:tplc="79ECF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98"/>
    <w:rsid w:val="00256F6E"/>
    <w:rsid w:val="0034494B"/>
    <w:rsid w:val="003766BC"/>
    <w:rsid w:val="004B3B82"/>
    <w:rsid w:val="0051120A"/>
    <w:rsid w:val="005E406E"/>
    <w:rsid w:val="00773F1B"/>
    <w:rsid w:val="00815756"/>
    <w:rsid w:val="0083095C"/>
    <w:rsid w:val="008703A4"/>
    <w:rsid w:val="0087424B"/>
    <w:rsid w:val="00A97741"/>
    <w:rsid w:val="00B16CC2"/>
    <w:rsid w:val="00BB00A4"/>
    <w:rsid w:val="00C12353"/>
    <w:rsid w:val="00C50E98"/>
    <w:rsid w:val="00D124B0"/>
    <w:rsid w:val="00F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DB"/>
    <w:pPr>
      <w:ind w:left="720"/>
      <w:contextualSpacing/>
    </w:pPr>
  </w:style>
  <w:style w:type="paragraph" w:customStyle="1" w:styleId="Default">
    <w:name w:val="Default"/>
    <w:rsid w:val="005E40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DB"/>
    <w:pPr>
      <w:ind w:left="720"/>
      <w:contextualSpacing/>
    </w:pPr>
  </w:style>
  <w:style w:type="paragraph" w:customStyle="1" w:styleId="Default">
    <w:name w:val="Default"/>
    <w:rsid w:val="005E40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895D-262A-469F-894F-A07CF435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arsenaultj</dc:creator>
  <cp:lastModifiedBy>Jean Paul Arsenault</cp:lastModifiedBy>
  <cp:revision>2</cp:revision>
  <cp:lastPrinted>2009-03-11T12:19:00Z</cp:lastPrinted>
  <dcterms:created xsi:type="dcterms:W3CDTF">2011-11-08T15:08:00Z</dcterms:created>
  <dcterms:modified xsi:type="dcterms:W3CDTF">2011-11-08T15:08:00Z</dcterms:modified>
</cp:coreProperties>
</file>